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DD" w:rsidRPr="00634A5D" w:rsidRDefault="00D301DD" w:rsidP="00D301DD">
      <w:pPr>
        <w:spacing w:after="60" w:line="240" w:lineRule="exact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634A5D">
        <w:rPr>
          <w:rFonts w:ascii="Arial" w:eastAsia="Times New Roman" w:hAnsi="Arial" w:cs="Arial"/>
          <w:b/>
          <w:bCs/>
          <w:color w:val="800080"/>
          <w:lang w:eastAsia="ru-RU"/>
        </w:rPr>
        <w:t>Благодаря наличию полноценных белков, молочного жира, минеральных веществ, микроэлементов и витаминов молоко отличается высокой биологической ценностью и хорошо усваивается. Белки молока содержат все незаменимые аминокислоты</w:t>
      </w:r>
      <w:r w:rsidRPr="00634A5D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gramStart"/>
      <w:r w:rsidRPr="00634A5D">
        <w:rPr>
          <w:rFonts w:ascii="Arial" w:eastAsia="Times New Roman" w:hAnsi="Arial" w:cs="Arial"/>
          <w:color w:val="000000"/>
          <w:lang w:eastAsia="ru-RU"/>
        </w:rPr>
        <w:t>В молоке широко представлены </w:t>
      </w:r>
      <w:r w:rsidRPr="00634A5D">
        <w:rPr>
          <w:rFonts w:ascii="Arial" w:eastAsia="Times New Roman" w:hAnsi="Arial" w:cs="Arial"/>
          <w:b/>
          <w:bCs/>
          <w:i/>
          <w:iCs/>
          <w:color w:val="800080"/>
          <w:lang w:eastAsia="ru-RU"/>
        </w:rPr>
        <w:t>макроэлементы</w:t>
      </w:r>
      <w:r w:rsidRPr="00634A5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–</w:t>
      </w:r>
      <w:r w:rsidRPr="00634A5D">
        <w:rPr>
          <w:rFonts w:ascii="Arial" w:eastAsia="Times New Roman" w:hAnsi="Arial" w:cs="Arial"/>
          <w:color w:val="000000"/>
          <w:lang w:eastAsia="ru-RU"/>
        </w:rPr>
        <w:t> фосфор, кальций, калий, хлор, натрий; </w:t>
      </w:r>
      <w:r w:rsidRPr="00634A5D">
        <w:rPr>
          <w:rFonts w:ascii="Arial" w:eastAsia="Times New Roman" w:hAnsi="Arial" w:cs="Arial"/>
          <w:b/>
          <w:bCs/>
          <w:i/>
          <w:iCs/>
          <w:color w:val="800080"/>
          <w:lang w:eastAsia="ru-RU"/>
        </w:rPr>
        <w:t>микроэлементы</w:t>
      </w:r>
      <w:r w:rsidRPr="00634A5D">
        <w:rPr>
          <w:rFonts w:ascii="Arial" w:eastAsia="Times New Roman" w:hAnsi="Arial" w:cs="Arial"/>
          <w:color w:val="000000"/>
          <w:lang w:eastAsia="ru-RU"/>
        </w:rPr>
        <w:t> – марганец, медь, железо, кобальт, йод.</w:t>
      </w:r>
      <w:proofErr w:type="gramEnd"/>
      <w:r w:rsidRPr="00634A5D">
        <w:rPr>
          <w:rFonts w:ascii="Arial" w:eastAsia="Times New Roman" w:hAnsi="Arial" w:cs="Arial"/>
          <w:color w:val="000000"/>
          <w:lang w:eastAsia="ru-RU"/>
        </w:rPr>
        <w:t xml:space="preserve"> Молоко содержит полный спектр аминокислот, в том числе </w:t>
      </w:r>
      <w:r w:rsidRPr="00634A5D">
        <w:rPr>
          <w:rFonts w:ascii="Arial" w:eastAsia="Times New Roman" w:hAnsi="Arial" w:cs="Arial"/>
          <w:b/>
          <w:bCs/>
          <w:i/>
          <w:iCs/>
          <w:color w:val="800080"/>
          <w:lang w:eastAsia="ru-RU"/>
        </w:rPr>
        <w:t>9 незаменимых, которые не синтезируются в организме человека</w:t>
      </w:r>
      <w:r w:rsidRPr="00634A5D">
        <w:rPr>
          <w:rFonts w:ascii="Arial" w:eastAsia="Times New Roman" w:hAnsi="Arial" w:cs="Arial"/>
          <w:color w:val="000000"/>
          <w:lang w:eastAsia="ru-RU"/>
        </w:rPr>
        <w:t>, но крайне необходимы ему. Плюс все основные жирные кислоты, витамины и минералы, которые именно в молоке находятся в самой оптимальной для усвоения форме.</w:t>
      </w:r>
    </w:p>
    <w:p w:rsidR="00FD7173" w:rsidRPr="00634A5D" w:rsidRDefault="00FD7173" w:rsidP="00D301DD">
      <w:pPr>
        <w:spacing w:after="60" w:line="240" w:lineRule="exact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634A5D">
        <w:rPr>
          <w:rFonts w:ascii="Arial" w:eastAsia="Times New Roman" w:hAnsi="Arial" w:cs="Arial"/>
          <w:b/>
          <w:color w:val="333333"/>
          <w:lang w:eastAsia="ru-RU"/>
        </w:rPr>
        <w:t>ФРУКТЫ и ОВОЩИ</w:t>
      </w:r>
    </w:p>
    <w:p w:rsidR="00FD7173" w:rsidRDefault="00FD7173" w:rsidP="00D301DD">
      <w:pPr>
        <w:spacing w:after="60" w:line="240" w:lineRule="exac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34A5D">
        <w:rPr>
          <w:rFonts w:ascii="Arial" w:eastAsia="Times New Roman" w:hAnsi="Arial" w:cs="Arial"/>
          <w:color w:val="000000"/>
          <w:lang w:eastAsia="ru-RU"/>
        </w:rPr>
        <w:t xml:space="preserve">Овощи и фрукты, оказывают благоприятное влияние на пищеварение, способствуют лучшему перевариванию и усвоению </w:t>
      </w:r>
      <w:proofErr w:type="spellStart"/>
      <w:r w:rsidRPr="00634A5D">
        <w:rPr>
          <w:rFonts w:ascii="Arial" w:eastAsia="Times New Roman" w:hAnsi="Arial" w:cs="Arial"/>
          <w:color w:val="000000"/>
          <w:lang w:eastAsia="ru-RU"/>
        </w:rPr>
        <w:t>пищи</w:t>
      </w:r>
      <w:proofErr w:type="gramStart"/>
      <w:r w:rsidRPr="00634A5D">
        <w:rPr>
          <w:rFonts w:ascii="Arial" w:eastAsia="Times New Roman" w:hAnsi="Arial" w:cs="Arial"/>
          <w:color w:val="000000"/>
          <w:lang w:eastAsia="ru-RU"/>
        </w:rPr>
        <w:t>,в</w:t>
      </w:r>
      <w:proofErr w:type="gramEnd"/>
      <w:r w:rsidRPr="00634A5D">
        <w:rPr>
          <w:rFonts w:ascii="Arial" w:eastAsia="Times New Roman" w:hAnsi="Arial" w:cs="Arial"/>
          <w:color w:val="000000"/>
          <w:lang w:eastAsia="ru-RU"/>
        </w:rPr>
        <w:t>озбуждая</w:t>
      </w:r>
      <w:proofErr w:type="spellEnd"/>
      <w:r w:rsidRPr="00634A5D">
        <w:rPr>
          <w:rFonts w:ascii="Arial" w:eastAsia="Times New Roman" w:hAnsi="Arial" w:cs="Arial"/>
          <w:color w:val="000000"/>
          <w:lang w:eastAsia="ru-RU"/>
        </w:rPr>
        <w:t xml:space="preserve"> аппетит и усиливая работу пищеварительных желез. </w:t>
      </w:r>
      <w:r w:rsidRPr="00634A5D">
        <w:rPr>
          <w:rFonts w:ascii="Arial" w:eastAsia="Times New Roman" w:hAnsi="Arial" w:cs="Arial"/>
          <w:i/>
          <w:iCs/>
          <w:color w:val="800080"/>
          <w:lang w:eastAsia="ru-RU"/>
        </w:rPr>
        <w:t>Содержащаяся в овощах и фруктах клетчатка регулирует деятельность кишечника, предупреждая запор, способствует лучшему выведению из организма избыточного холестерина и вредных продуктов, образующихся в кишечнике в процессе пищеварения</w:t>
      </w:r>
      <w:r w:rsidRPr="00634A5D">
        <w:rPr>
          <w:rFonts w:ascii="Arial" w:eastAsia="Times New Roman" w:hAnsi="Arial" w:cs="Arial"/>
          <w:color w:val="000000"/>
          <w:lang w:eastAsia="ru-RU"/>
        </w:rPr>
        <w:t>. Большинство овощей и плодов отличается низкой калорийностью, но создает ощущение насыщения, что имеет немаловажное значение в профилактике тучности.</w:t>
      </w:r>
    </w:p>
    <w:p w:rsidR="00FD7173" w:rsidRPr="00634A5D" w:rsidRDefault="00FD7173" w:rsidP="00D301DD">
      <w:pPr>
        <w:spacing w:after="60" w:line="240" w:lineRule="exac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8"/>
          <w:szCs w:val="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13970</wp:posOffset>
            </wp:positionV>
            <wp:extent cx="1376045" cy="904875"/>
            <wp:effectExtent l="19050" t="0" r="0" b="0"/>
            <wp:wrapSquare wrapText="bothSides"/>
            <wp:docPr id="7" name="Рисунок 12" descr="https://34poliklinika.by/files/00150/obj/120/221313/img/s2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34poliklinika.by/files/00150/obj/120/221313/img/s28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4A5D">
        <w:rPr>
          <w:rFonts w:ascii="Arial" w:eastAsia="Times New Roman" w:hAnsi="Arial" w:cs="Arial"/>
          <w:b/>
          <w:bCs/>
          <w:color w:val="800080"/>
          <w:lang w:eastAsia="ru-RU"/>
        </w:rPr>
        <w:t>ОГРАНИЧЕНИЯ, ЗАПРЕТЫ</w:t>
      </w:r>
    </w:p>
    <w:p w:rsidR="00FD7173" w:rsidRPr="00634A5D" w:rsidRDefault="00FD7173" w:rsidP="00D301DD">
      <w:pPr>
        <w:spacing w:after="60" w:line="240" w:lineRule="exact"/>
        <w:jc w:val="both"/>
        <w:rPr>
          <w:rFonts w:ascii="Arial" w:eastAsia="Times New Roman" w:hAnsi="Arial" w:cs="Arial"/>
          <w:color w:val="333333"/>
          <w:lang w:eastAsia="ru-RU"/>
        </w:rPr>
      </w:pPr>
      <w:r w:rsidRPr="00634A5D">
        <w:rPr>
          <w:rFonts w:ascii="Arial" w:eastAsia="Times New Roman" w:hAnsi="Arial" w:cs="Arial"/>
          <w:color w:val="000000"/>
          <w:lang w:eastAsia="ru-RU"/>
        </w:rPr>
        <w:t xml:space="preserve">Основная цель всех ограничений </w:t>
      </w:r>
      <w:proofErr w:type="gramStart"/>
      <w:r w:rsidRPr="00634A5D">
        <w:rPr>
          <w:rFonts w:ascii="Arial" w:eastAsia="Times New Roman" w:hAnsi="Arial" w:cs="Arial"/>
          <w:color w:val="000000"/>
          <w:lang w:eastAsia="ru-RU"/>
        </w:rPr>
        <w:t>–</w:t>
      </w:r>
      <w:r w:rsidRPr="00634A5D">
        <w:rPr>
          <w:rFonts w:ascii="Arial" w:eastAsia="Times New Roman" w:hAnsi="Arial" w:cs="Arial"/>
          <w:i/>
          <w:iCs/>
          <w:color w:val="800080"/>
          <w:lang w:eastAsia="ru-RU"/>
        </w:rPr>
        <w:t>с</w:t>
      </w:r>
      <w:proofErr w:type="gramEnd"/>
      <w:r w:rsidRPr="00634A5D">
        <w:rPr>
          <w:rFonts w:ascii="Arial" w:eastAsia="Times New Roman" w:hAnsi="Arial" w:cs="Arial"/>
          <w:i/>
          <w:iCs/>
          <w:color w:val="800080"/>
          <w:lang w:eastAsia="ru-RU"/>
        </w:rPr>
        <w:t xml:space="preserve">нижение ожирения, </w:t>
      </w:r>
      <w:proofErr w:type="spellStart"/>
      <w:r w:rsidRPr="00634A5D">
        <w:rPr>
          <w:rFonts w:ascii="Arial" w:eastAsia="Times New Roman" w:hAnsi="Arial" w:cs="Arial"/>
          <w:i/>
          <w:iCs/>
          <w:color w:val="800080"/>
          <w:lang w:eastAsia="ru-RU"/>
        </w:rPr>
        <w:t>сердечно-сосудистых</w:t>
      </w:r>
      <w:proofErr w:type="spellEnd"/>
      <w:r w:rsidRPr="00634A5D">
        <w:rPr>
          <w:rFonts w:ascii="Arial" w:eastAsia="Times New Roman" w:hAnsi="Arial" w:cs="Arial"/>
          <w:i/>
          <w:iCs/>
          <w:color w:val="800080"/>
          <w:lang w:eastAsia="ru-RU"/>
        </w:rPr>
        <w:t xml:space="preserve"> заболеваний, сахарного диабета</w:t>
      </w:r>
      <w:r w:rsidRPr="00634A5D">
        <w:rPr>
          <w:rFonts w:ascii="Arial" w:eastAsia="Times New Roman" w:hAnsi="Arial" w:cs="Arial"/>
          <w:color w:val="000000"/>
          <w:lang w:eastAsia="ru-RU"/>
        </w:rPr>
        <w:t>. К этому могут привести – сахар, выпечка, кондитерские изделия. Заменяйте их свежими ягодами, фруктами, мёдом. Также нежелательно есть хлеб из муки мелкого помола и шлифованные крупы.</w:t>
      </w:r>
    </w:p>
    <w:p w:rsidR="00FD7173" w:rsidRPr="00634A5D" w:rsidRDefault="00FD7173" w:rsidP="00D301DD">
      <w:pPr>
        <w:spacing w:after="60" w:line="240" w:lineRule="exact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634A5D">
        <w:rPr>
          <w:rFonts w:ascii="Arial" w:eastAsia="Times New Roman" w:hAnsi="Arial" w:cs="Arial"/>
          <w:color w:val="000000"/>
          <w:lang w:eastAsia="ru-RU"/>
        </w:rPr>
        <w:t>Лишняя нагрузка на желудочно-кишечный тра</w:t>
      </w:r>
      <w:proofErr w:type="gramStart"/>
      <w:r w:rsidRPr="00634A5D">
        <w:rPr>
          <w:rFonts w:ascii="Arial" w:eastAsia="Times New Roman" w:hAnsi="Arial" w:cs="Arial"/>
          <w:color w:val="000000"/>
          <w:lang w:eastAsia="ru-RU"/>
        </w:rPr>
        <w:t>кт в пр</w:t>
      </w:r>
      <w:proofErr w:type="gramEnd"/>
      <w:r w:rsidRPr="00634A5D">
        <w:rPr>
          <w:rFonts w:ascii="Arial" w:eastAsia="Times New Roman" w:hAnsi="Arial" w:cs="Arial"/>
          <w:color w:val="000000"/>
          <w:lang w:eastAsia="ru-RU"/>
        </w:rPr>
        <w:t>естарелом возрасте нежелательна. Чтобы этого избегать, нельзя переедать, употреблять солёную, острую и копчёную пищу.</w:t>
      </w:r>
    </w:p>
    <w:p w:rsidR="00FD7173" w:rsidRPr="00634A5D" w:rsidRDefault="00FD7173" w:rsidP="00D301DD">
      <w:pPr>
        <w:spacing w:after="60" w:line="240" w:lineRule="exact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634A5D">
        <w:rPr>
          <w:rFonts w:ascii="Arial" w:eastAsia="Times New Roman" w:hAnsi="Arial" w:cs="Arial"/>
          <w:color w:val="000000"/>
          <w:lang w:eastAsia="ru-RU"/>
        </w:rPr>
        <w:t>Имеет значение температура пищи, она должна быть не слишком горячей и не слишком холодной.</w:t>
      </w:r>
    </w:p>
    <w:p w:rsidR="00D301DD" w:rsidRDefault="00D301DD" w:rsidP="00E12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1DD" w:rsidRDefault="00D301DD" w:rsidP="00E12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1DD" w:rsidRDefault="00D301DD" w:rsidP="00D301DD">
      <w:pPr>
        <w:spacing w:after="0" w:line="240" w:lineRule="auto"/>
        <w:jc w:val="center"/>
        <w:rPr>
          <w:rFonts w:ascii="Arial" w:hAnsi="Arial" w:cs="Arial"/>
        </w:rPr>
      </w:pPr>
      <w:r w:rsidRPr="00E40FFD">
        <w:rPr>
          <w:rFonts w:ascii="Arial" w:eastAsia="Calibri" w:hAnsi="Arial" w:cs="Arial"/>
        </w:rPr>
        <w:t xml:space="preserve">Автор: </w:t>
      </w:r>
      <w:r>
        <w:rPr>
          <w:rFonts w:ascii="Arial" w:hAnsi="Arial" w:cs="Arial"/>
        </w:rPr>
        <w:t>психиатрическ</w:t>
      </w:r>
      <w:r w:rsidR="003E0F62">
        <w:rPr>
          <w:rFonts w:ascii="Arial" w:hAnsi="Arial" w:cs="Arial"/>
        </w:rPr>
        <w:t>ое</w:t>
      </w:r>
      <w:r>
        <w:rPr>
          <w:rFonts w:ascii="Arial" w:hAnsi="Arial" w:cs="Arial"/>
        </w:rPr>
        <w:t xml:space="preserve"> отделение диспансера</w:t>
      </w:r>
    </w:p>
    <w:p w:rsidR="00D301DD" w:rsidRDefault="00D301DD" w:rsidP="00D301DD">
      <w:pPr>
        <w:spacing w:after="0" w:line="240" w:lineRule="auto"/>
        <w:jc w:val="center"/>
        <w:rPr>
          <w:rFonts w:ascii="Arial" w:hAnsi="Arial" w:cs="Arial"/>
        </w:rPr>
      </w:pPr>
      <w:r w:rsidRPr="00E40FFD">
        <w:rPr>
          <w:rFonts w:ascii="Arial" w:eastAsia="Calibri" w:hAnsi="Arial" w:cs="Arial"/>
        </w:rPr>
        <w:t xml:space="preserve">УЗ «ВОКЦ психиатрии и наркологии» </w:t>
      </w:r>
      <w:r>
        <w:rPr>
          <w:rFonts w:ascii="Arial" w:hAnsi="Arial" w:cs="Arial"/>
        </w:rPr>
        <w:t>Белодед О.А.</w:t>
      </w:r>
    </w:p>
    <w:p w:rsidR="00D301DD" w:rsidRPr="00D301DD" w:rsidRDefault="00D301DD" w:rsidP="00D301DD">
      <w:pPr>
        <w:pStyle w:val="msoaddress"/>
        <w:widowControl w:val="0"/>
        <w:jc w:val="center"/>
        <w:rPr>
          <w:rFonts w:ascii="Arial" w:hAnsi="Arial" w:cs="Arial"/>
          <w:color w:val="auto"/>
          <w:sz w:val="22"/>
          <w:szCs w:val="22"/>
        </w:rPr>
      </w:pPr>
      <w:r w:rsidRPr="00D301DD">
        <w:rPr>
          <w:rFonts w:ascii="Arial" w:hAnsi="Arial" w:cs="Arial"/>
          <w:color w:val="auto"/>
          <w:sz w:val="22"/>
          <w:szCs w:val="22"/>
        </w:rPr>
        <w:t xml:space="preserve">г. Витебск, ул. </w:t>
      </w:r>
      <w:proofErr w:type="gramStart"/>
      <w:r w:rsidRPr="00D301DD">
        <w:rPr>
          <w:rFonts w:ascii="Arial" w:hAnsi="Arial" w:cs="Arial"/>
          <w:color w:val="auto"/>
          <w:sz w:val="22"/>
          <w:szCs w:val="22"/>
        </w:rPr>
        <w:t>Коммунистическая</w:t>
      </w:r>
      <w:proofErr w:type="gramEnd"/>
      <w:r w:rsidRPr="00D301DD">
        <w:rPr>
          <w:rFonts w:ascii="Arial" w:hAnsi="Arial" w:cs="Arial"/>
          <w:color w:val="auto"/>
          <w:sz w:val="22"/>
          <w:szCs w:val="22"/>
        </w:rPr>
        <w:t>, д.1/3</w:t>
      </w:r>
    </w:p>
    <w:p w:rsidR="00D301DD" w:rsidRPr="00D301DD" w:rsidRDefault="00D301DD" w:rsidP="00E12C2B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D301DD">
        <w:rPr>
          <w:rFonts w:ascii="Arial" w:eastAsia="Times New Roman" w:hAnsi="Arial" w:cs="Arial"/>
          <w:lang w:eastAsia="ru-RU"/>
        </w:rPr>
        <w:t>телефон регистратуры: (0212) 61 45 80</w:t>
      </w:r>
    </w:p>
    <w:p w:rsidR="00E12C2B" w:rsidRDefault="00E12C2B" w:rsidP="00E12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Министерство здравоохранения Республики Беларусь</w:t>
      </w:r>
    </w:p>
    <w:p w:rsidR="00E12C2B" w:rsidRPr="004B131F" w:rsidRDefault="00E12C2B" w:rsidP="00E12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12C2B" w:rsidRPr="004B131F" w:rsidRDefault="00E12C2B" w:rsidP="00E12C2B">
      <w:pPr>
        <w:pStyle w:val="msoorganizationname2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 w:rsidRPr="004B131F">
        <w:rPr>
          <w:rFonts w:ascii="Times New Roman" w:hAnsi="Times New Roman"/>
          <w:color w:val="auto"/>
          <w:sz w:val="28"/>
          <w:szCs w:val="28"/>
        </w:rPr>
        <w:t xml:space="preserve">УЗ «Витебский областной клинический центр </w:t>
      </w:r>
    </w:p>
    <w:p w:rsidR="00E12C2B" w:rsidRPr="004B131F" w:rsidRDefault="00E12C2B" w:rsidP="00E12C2B">
      <w:pPr>
        <w:pStyle w:val="msoorganizationname2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 w:rsidRPr="004B131F">
        <w:rPr>
          <w:rFonts w:ascii="Times New Roman" w:hAnsi="Times New Roman"/>
          <w:color w:val="auto"/>
          <w:sz w:val="28"/>
          <w:szCs w:val="28"/>
        </w:rPr>
        <w:t>психиатрии и наркологии»</w:t>
      </w:r>
    </w:p>
    <w:p w:rsidR="00E12C2B" w:rsidRPr="00CC6CB3" w:rsidRDefault="00E12C2B" w:rsidP="00E12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C2B" w:rsidRPr="00CC6CB3" w:rsidRDefault="00E12C2B" w:rsidP="00E12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C2B" w:rsidRDefault="00E12C2B" w:rsidP="00E12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173" w:rsidRPr="00CC6CB3" w:rsidRDefault="00FD7173" w:rsidP="00E12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C2B" w:rsidRPr="00CC6CB3" w:rsidRDefault="00E12C2B" w:rsidP="00E12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12C2B" w:rsidRPr="00E12C2B" w:rsidRDefault="00E12C2B" w:rsidP="00E12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12C2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10 правил питания </w:t>
      </w:r>
    </w:p>
    <w:p w:rsidR="00E12C2B" w:rsidRPr="00E12C2B" w:rsidRDefault="00E12C2B" w:rsidP="00E12C2B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ru-RU"/>
        </w:rPr>
      </w:pPr>
      <w:r w:rsidRPr="00E12C2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пожилом возрасте</w:t>
      </w:r>
    </w:p>
    <w:p w:rsidR="00E12C2B" w:rsidRPr="00CC6CB3" w:rsidRDefault="00E12C2B" w:rsidP="00E12C2B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E12C2B" w:rsidRPr="00CC6CB3" w:rsidRDefault="00E12C2B" w:rsidP="00E12C2B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E12C2B" w:rsidRPr="00CC6CB3" w:rsidRDefault="00E12C2B" w:rsidP="00E12C2B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E12C2B" w:rsidRPr="00CC6CB3" w:rsidRDefault="00E12C2B" w:rsidP="00E12C2B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12C2B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477535" cy="2993336"/>
            <wp:effectExtent l="19050" t="0" r="0" b="0"/>
            <wp:docPr id="5" name="Рисунок 13" descr="https://34poliklinika.by/files/00150/obj/120/221313/img/svezhie-ovosch-fru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34poliklinika.by/files/00150/obj/120/221313/img/svezhie-ovosch-fruk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295" cy="300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2B" w:rsidRPr="00CC6CB3" w:rsidRDefault="00E12C2B" w:rsidP="00E12C2B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E12C2B" w:rsidRDefault="00E12C2B" w:rsidP="00E12C2B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E12C2B" w:rsidRPr="00CC6CB3" w:rsidRDefault="00E12C2B" w:rsidP="00E12C2B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E12C2B" w:rsidRPr="004B131F" w:rsidRDefault="00E12C2B" w:rsidP="00E12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3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4B131F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4B131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итебск, 2022г.</w:t>
      </w:r>
    </w:p>
    <w:p w:rsidR="00BC4368" w:rsidRPr="00634A5D" w:rsidRDefault="00605B9B" w:rsidP="00D301DD">
      <w:pPr>
        <w:spacing w:after="60" w:line="240" w:lineRule="exact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634A5D">
        <w:rPr>
          <w:rFonts w:ascii="Arial" w:eastAsia="Times New Roman" w:hAnsi="Arial" w:cs="Arial"/>
          <w:color w:val="000000"/>
          <w:lang w:eastAsia="ru-RU"/>
        </w:rPr>
        <w:lastRenderedPageBreak/>
        <w:t>Возникает ощущение, что достигнув зрелого возраста</w:t>
      </w:r>
      <w:r w:rsidR="00BC4368" w:rsidRPr="00634A5D">
        <w:rPr>
          <w:rFonts w:ascii="Arial" w:eastAsia="Times New Roman" w:hAnsi="Arial" w:cs="Arial"/>
          <w:color w:val="000000"/>
          <w:lang w:eastAsia="ru-RU"/>
        </w:rPr>
        <w:t xml:space="preserve"> можно расслабиться и наслаждаться любимыми блюдами в свое удовольствие. Не нужно щепетильно следить за калориями и фигурой, </w:t>
      </w:r>
      <w:r w:rsidRPr="00634A5D">
        <w:rPr>
          <w:rFonts w:ascii="Arial" w:eastAsia="Times New Roman" w:hAnsi="Arial" w:cs="Arial"/>
          <w:color w:val="000000"/>
          <w:lang w:eastAsia="ru-RU"/>
        </w:rPr>
        <w:t xml:space="preserve">можно баловать себя и внуков </w:t>
      </w:r>
      <w:proofErr w:type="gramStart"/>
      <w:r w:rsidRPr="00634A5D">
        <w:rPr>
          <w:rFonts w:ascii="Arial" w:eastAsia="Times New Roman" w:hAnsi="Arial" w:cs="Arial"/>
          <w:color w:val="000000"/>
          <w:lang w:eastAsia="ru-RU"/>
        </w:rPr>
        <w:t>сладеньким</w:t>
      </w:r>
      <w:proofErr w:type="gramEnd"/>
      <w:r w:rsidR="00BC4368" w:rsidRPr="00634A5D">
        <w:rPr>
          <w:rFonts w:ascii="Arial" w:eastAsia="Times New Roman" w:hAnsi="Arial" w:cs="Arial"/>
          <w:color w:val="000000"/>
          <w:lang w:eastAsia="ru-RU"/>
        </w:rPr>
        <w:t>. Од</w:t>
      </w:r>
      <w:r w:rsidRPr="00634A5D">
        <w:rPr>
          <w:rFonts w:ascii="Arial" w:eastAsia="Times New Roman" w:hAnsi="Arial" w:cs="Arial"/>
          <w:color w:val="000000"/>
          <w:lang w:eastAsia="ru-RU"/>
        </w:rPr>
        <w:t>нако и здесь есть свои нюансы, о</w:t>
      </w:r>
      <w:r w:rsidR="00BC4368" w:rsidRPr="00634A5D">
        <w:rPr>
          <w:rFonts w:ascii="Arial" w:eastAsia="Times New Roman" w:hAnsi="Arial" w:cs="Arial"/>
          <w:color w:val="000000"/>
          <w:lang w:eastAsia="ru-RU"/>
        </w:rPr>
        <w:t xml:space="preserve"> которых нужно знать пожилым людям для того, чтобы жить долго и оставаться </w:t>
      </w:r>
      <w:r w:rsidRPr="00634A5D">
        <w:rPr>
          <w:rFonts w:ascii="Arial" w:eastAsia="Times New Roman" w:hAnsi="Arial" w:cs="Arial"/>
          <w:color w:val="000000"/>
          <w:lang w:eastAsia="ru-RU"/>
        </w:rPr>
        <w:t xml:space="preserve">максимально </w:t>
      </w:r>
      <w:r w:rsidR="00BC4368" w:rsidRPr="00634A5D">
        <w:rPr>
          <w:rFonts w:ascii="Arial" w:eastAsia="Times New Roman" w:hAnsi="Arial" w:cs="Arial"/>
          <w:color w:val="000000"/>
          <w:lang w:eastAsia="ru-RU"/>
        </w:rPr>
        <w:t>здоровыми.</w:t>
      </w:r>
    </w:p>
    <w:p w:rsidR="00BC4368" w:rsidRPr="00634A5D" w:rsidRDefault="00605B9B" w:rsidP="00D301DD">
      <w:pPr>
        <w:spacing w:after="60" w:line="240" w:lineRule="exact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634A5D">
        <w:rPr>
          <w:rFonts w:ascii="Arial" w:eastAsia="Times New Roman" w:hAnsi="Arial" w:cs="Arial"/>
          <w:color w:val="000000"/>
          <w:lang w:eastAsia="ru-RU"/>
        </w:rPr>
        <w:t>О</w:t>
      </w:r>
      <w:r w:rsidR="00BC4368" w:rsidRPr="00634A5D">
        <w:rPr>
          <w:rFonts w:ascii="Arial" w:eastAsia="Times New Roman" w:hAnsi="Arial" w:cs="Arial"/>
          <w:color w:val="000000"/>
          <w:lang w:eastAsia="ru-RU"/>
        </w:rPr>
        <w:t>сновные принципы правильного питания: </w:t>
      </w:r>
      <w:r w:rsidR="00BC4368" w:rsidRPr="00634A5D">
        <w:rPr>
          <w:rFonts w:ascii="Arial" w:eastAsia="Times New Roman" w:hAnsi="Arial" w:cs="Arial"/>
          <w:b/>
          <w:bCs/>
          <w:color w:val="800080"/>
          <w:lang w:eastAsia="ru-RU"/>
        </w:rPr>
        <w:t>ПОМЕНЬШЕ ЖАРЕНОГО И МУЧНОГО, СОКРАТИТЬ УПОТРЕБЛЕНИЕ "БЫСТРЫХ" УГЛЕВОДОВ И ОБЯЗАТЕЛЬНО СЪЕДАТЬ СУТОЧНУЮ НОРМУ БЕЛКОВ</w:t>
      </w:r>
      <w:r w:rsidR="00BC4368" w:rsidRPr="00634A5D">
        <w:rPr>
          <w:rFonts w:ascii="Arial" w:eastAsia="Times New Roman" w:hAnsi="Arial" w:cs="Arial"/>
          <w:color w:val="0000FF"/>
          <w:lang w:eastAsia="ru-RU"/>
        </w:rPr>
        <w:t>.</w:t>
      </w:r>
      <w:r w:rsidR="00BC4368" w:rsidRPr="00634A5D">
        <w:rPr>
          <w:rFonts w:ascii="Arial" w:eastAsia="Times New Roman" w:hAnsi="Arial" w:cs="Arial"/>
          <w:color w:val="000000"/>
          <w:lang w:eastAsia="ru-RU"/>
        </w:rPr>
        <w:t> Но оказалось, что пожилым людям стоит обращать внимание и на другие</w:t>
      </w:r>
      <w:r w:rsidRPr="00634A5D">
        <w:rPr>
          <w:rFonts w:ascii="Arial" w:eastAsia="Times New Roman" w:hAnsi="Arial" w:cs="Arial"/>
          <w:color w:val="000000"/>
          <w:lang w:eastAsia="ru-RU"/>
        </w:rPr>
        <w:t xml:space="preserve"> правила.</w:t>
      </w:r>
    </w:p>
    <w:p w:rsidR="00BC4368" w:rsidRDefault="00BC4368" w:rsidP="00D301DD">
      <w:pPr>
        <w:spacing w:after="60" w:line="240" w:lineRule="exact"/>
        <w:ind w:firstLine="567"/>
        <w:jc w:val="both"/>
        <w:rPr>
          <w:rFonts w:ascii="Arial" w:eastAsia="Times New Roman" w:hAnsi="Arial" w:cs="Arial"/>
          <w:i/>
          <w:iCs/>
          <w:color w:val="800080"/>
          <w:lang w:eastAsia="ru-RU"/>
        </w:rPr>
      </w:pPr>
      <w:r w:rsidRPr="00634A5D">
        <w:rPr>
          <w:rFonts w:ascii="Arial" w:eastAsia="Times New Roman" w:hAnsi="Arial" w:cs="Arial"/>
          <w:color w:val="000000"/>
          <w:lang w:eastAsia="ru-RU"/>
        </w:rPr>
        <w:t>Первая особенность питания людей пожилого возраста - </w:t>
      </w:r>
      <w:r w:rsidRPr="00634A5D">
        <w:rPr>
          <w:rFonts w:ascii="Arial" w:eastAsia="Times New Roman" w:hAnsi="Arial" w:cs="Arial"/>
          <w:b/>
          <w:bCs/>
          <w:color w:val="800080"/>
          <w:lang w:eastAsia="ru-RU"/>
        </w:rPr>
        <w:t>СНИЖЕНИЕ КАЛОРИЙНОСТИ ПИЩЕВОГО РАЦИОНА</w:t>
      </w:r>
      <w:r w:rsidRPr="00634A5D">
        <w:rPr>
          <w:rFonts w:ascii="Arial" w:eastAsia="Times New Roman" w:hAnsi="Arial" w:cs="Arial"/>
          <w:color w:val="000000"/>
          <w:lang w:eastAsia="ru-RU"/>
        </w:rPr>
        <w:t>. Калорийность пищевых рационов людей старше 60 лет при умеренном питании </w:t>
      </w:r>
      <w:r w:rsidRPr="00634A5D">
        <w:rPr>
          <w:rFonts w:ascii="Arial" w:eastAsia="Times New Roman" w:hAnsi="Arial" w:cs="Arial"/>
          <w:i/>
          <w:iCs/>
          <w:color w:val="800080"/>
          <w:lang w:eastAsia="ru-RU"/>
        </w:rPr>
        <w:t>составляет 2300 ккал для мужчин,  1975 ккал для женщин.</w:t>
      </w:r>
    </w:p>
    <w:p w:rsidR="00BC4368" w:rsidRPr="00634A5D" w:rsidRDefault="00FD7173" w:rsidP="00D301DD">
      <w:pPr>
        <w:spacing w:after="60" w:line="240" w:lineRule="exact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8"/>
          <w:szCs w:val="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69850</wp:posOffset>
            </wp:positionV>
            <wp:extent cx="1431290" cy="744220"/>
            <wp:effectExtent l="19050" t="0" r="0" b="0"/>
            <wp:wrapSquare wrapText="bothSides"/>
            <wp:docPr id="19" name="Рисунок 19" descr="https://34poliklinika.by/files/00150/obj/120/221313/img/Luchshaya-sol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34poliklinika.by/files/00150/obj/120/221313/img/Luchshaya-sol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5B9B" w:rsidRPr="00634A5D">
        <w:rPr>
          <w:rFonts w:ascii="Arial" w:eastAsia="Times New Roman" w:hAnsi="Arial" w:cs="Arial"/>
          <w:b/>
          <w:bCs/>
          <w:color w:val="800080"/>
          <w:lang w:eastAsia="ru-RU"/>
        </w:rPr>
        <w:t xml:space="preserve">БУДЬТЕ ОСТОРОЖНЕЕ </w:t>
      </w:r>
      <w:r w:rsidR="00BC4368" w:rsidRPr="00634A5D">
        <w:rPr>
          <w:rFonts w:ascii="Arial" w:eastAsia="Times New Roman" w:hAnsi="Arial" w:cs="Arial"/>
          <w:b/>
          <w:bCs/>
          <w:color w:val="800080"/>
          <w:lang w:eastAsia="ru-RU"/>
        </w:rPr>
        <w:t xml:space="preserve">С </w:t>
      </w:r>
      <w:r w:rsidR="00E47DD2" w:rsidRPr="00634A5D">
        <w:rPr>
          <w:rFonts w:ascii="Arial" w:eastAsia="Times New Roman" w:hAnsi="Arial" w:cs="Arial"/>
          <w:b/>
          <w:bCs/>
          <w:color w:val="800080"/>
          <w:lang w:eastAsia="ru-RU"/>
        </w:rPr>
        <w:t>СОЛЬЮ </w:t>
      </w:r>
      <w:r w:rsidR="00BC4368" w:rsidRPr="00634A5D">
        <w:rPr>
          <w:rFonts w:ascii="Arial" w:eastAsia="Times New Roman" w:hAnsi="Arial" w:cs="Arial"/>
          <w:b/>
          <w:bCs/>
          <w:color w:val="800080"/>
          <w:lang w:eastAsia="ru-RU"/>
        </w:rPr>
        <w:t> </w:t>
      </w:r>
    </w:p>
    <w:p w:rsidR="00BC4368" w:rsidRDefault="00BC4368" w:rsidP="00D301DD">
      <w:pPr>
        <w:spacing w:after="60" w:line="240" w:lineRule="exac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34A5D">
        <w:rPr>
          <w:rFonts w:ascii="Arial" w:eastAsia="Times New Roman" w:hAnsi="Arial" w:cs="Arial"/>
          <w:color w:val="000000"/>
          <w:lang w:eastAsia="ru-RU"/>
        </w:rPr>
        <w:t>В пожилом возрасте стоит </w:t>
      </w:r>
      <w:r w:rsidRPr="00634A5D">
        <w:rPr>
          <w:rFonts w:ascii="Arial" w:eastAsia="Times New Roman" w:hAnsi="Arial" w:cs="Arial"/>
          <w:i/>
          <w:iCs/>
          <w:color w:val="800080"/>
          <w:u w:val="single"/>
          <w:lang w:eastAsia="ru-RU"/>
        </w:rPr>
        <w:t>ограничивать потребление соли</w:t>
      </w:r>
      <w:r w:rsidRPr="00634A5D">
        <w:rPr>
          <w:rFonts w:ascii="Arial" w:eastAsia="Times New Roman" w:hAnsi="Arial" w:cs="Arial"/>
          <w:i/>
          <w:iCs/>
          <w:color w:val="800080"/>
          <w:lang w:eastAsia="ru-RU"/>
        </w:rPr>
        <w:t>.</w:t>
      </w:r>
      <w:r w:rsidRPr="00634A5D">
        <w:rPr>
          <w:rFonts w:ascii="Arial" w:eastAsia="Times New Roman" w:hAnsi="Arial" w:cs="Arial"/>
          <w:color w:val="000000"/>
          <w:lang w:eastAsia="ru-RU"/>
        </w:rPr>
        <w:t> К с</w:t>
      </w:r>
      <w:r w:rsidR="00605B9B" w:rsidRPr="00634A5D">
        <w:rPr>
          <w:rFonts w:ascii="Arial" w:eastAsia="Times New Roman" w:hAnsi="Arial" w:cs="Arial"/>
          <w:color w:val="000000"/>
          <w:lang w:eastAsia="ru-RU"/>
        </w:rPr>
        <w:t xml:space="preserve">ожалению, в почтенном возрасте у </w:t>
      </w:r>
      <w:r w:rsidRPr="00634A5D">
        <w:rPr>
          <w:rFonts w:ascii="Arial" w:eastAsia="Times New Roman" w:hAnsi="Arial" w:cs="Arial"/>
          <w:color w:val="000000"/>
          <w:lang w:eastAsia="ru-RU"/>
        </w:rPr>
        <w:t>людей нередко теряется чувствительность к соленым и горьким вкусам, а потому люди часто пересаливают пищу. А </w:t>
      </w:r>
      <w:r w:rsidRPr="00634A5D">
        <w:rPr>
          <w:rFonts w:ascii="Arial" w:eastAsia="Times New Roman" w:hAnsi="Arial" w:cs="Arial"/>
          <w:i/>
          <w:iCs/>
          <w:color w:val="000000"/>
          <w:lang w:eastAsia="ru-RU"/>
        </w:rPr>
        <w:t>избыток соли может привести не только к отекам, но и к гипертонии, а также другим серьезным последствиям, таким как инсульт и увеличение нагрузки на почки</w:t>
      </w:r>
      <w:r w:rsidRPr="00634A5D">
        <w:rPr>
          <w:rFonts w:ascii="Arial" w:eastAsia="Times New Roman" w:hAnsi="Arial" w:cs="Arial"/>
          <w:color w:val="000000"/>
          <w:lang w:eastAsia="ru-RU"/>
        </w:rPr>
        <w:t>. Для того</w:t>
      </w:r>
      <w:proofErr w:type="gramStart"/>
      <w:r w:rsidRPr="00634A5D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634A5D">
        <w:rPr>
          <w:rFonts w:ascii="Arial" w:eastAsia="Times New Roman" w:hAnsi="Arial" w:cs="Arial"/>
          <w:color w:val="000000"/>
          <w:lang w:eastAsia="ru-RU"/>
        </w:rPr>
        <w:t xml:space="preserve"> чтобы этого избежать, рекомендуется использовать в качестве заправки приправы, травы и полезные масла, например, оливковое и льняное.</w:t>
      </w:r>
    </w:p>
    <w:p w:rsidR="00BC4368" w:rsidRPr="00634A5D" w:rsidRDefault="00D301DD" w:rsidP="00D301DD">
      <w:pPr>
        <w:spacing w:after="60" w:line="240" w:lineRule="exact"/>
        <w:jc w:val="center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80008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31750</wp:posOffset>
            </wp:positionV>
            <wp:extent cx="1470025" cy="895350"/>
            <wp:effectExtent l="19050" t="0" r="0" b="0"/>
            <wp:wrapSquare wrapText="bothSides"/>
            <wp:docPr id="18" name="Рисунок 18" descr="https://34poliklinika.by/files/00150/obj/120/221313/img/alkohol_ja_ravimid_shutterstock_292408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34poliklinika.by/files/00150/obj/120/221313/img/alkohol_ja_ravimid_shutterstock_2924087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4368" w:rsidRPr="00634A5D">
        <w:rPr>
          <w:rFonts w:ascii="Arial" w:eastAsia="Times New Roman" w:hAnsi="Arial" w:cs="Arial"/>
          <w:b/>
          <w:bCs/>
          <w:color w:val="800080"/>
          <w:lang w:eastAsia="ru-RU"/>
        </w:rPr>
        <w:t>СОЧЕТАНИЕ ЛЕКАРСТВ С ПИЩЕЙ</w:t>
      </w:r>
    </w:p>
    <w:p w:rsidR="00BC4368" w:rsidRPr="00634A5D" w:rsidRDefault="00BC4368" w:rsidP="00D301DD">
      <w:pPr>
        <w:spacing w:after="60" w:line="240" w:lineRule="exact"/>
        <w:jc w:val="both"/>
        <w:rPr>
          <w:rFonts w:ascii="Arial" w:eastAsia="Times New Roman" w:hAnsi="Arial" w:cs="Arial"/>
          <w:color w:val="333333"/>
          <w:lang w:eastAsia="ru-RU"/>
        </w:rPr>
      </w:pPr>
      <w:r w:rsidRPr="00634A5D">
        <w:rPr>
          <w:rFonts w:ascii="Arial" w:eastAsia="Times New Roman" w:hAnsi="Arial" w:cs="Arial"/>
          <w:i/>
          <w:iCs/>
          <w:color w:val="800080"/>
          <w:u w:val="single"/>
          <w:lang w:eastAsia="ru-RU"/>
        </w:rPr>
        <w:t>Прием лекарственных препаратов также может влиять на вкусовые рецепторы и аппетит</w:t>
      </w:r>
      <w:r w:rsidRPr="00634A5D">
        <w:rPr>
          <w:rFonts w:ascii="Arial" w:eastAsia="Times New Roman" w:hAnsi="Arial" w:cs="Arial"/>
          <w:color w:val="000000"/>
          <w:u w:val="single"/>
          <w:lang w:eastAsia="ru-RU"/>
        </w:rPr>
        <w:t>.</w:t>
      </w:r>
      <w:r w:rsidRPr="00634A5D">
        <w:rPr>
          <w:rFonts w:ascii="Arial" w:eastAsia="Times New Roman" w:hAnsi="Arial" w:cs="Arial"/>
          <w:color w:val="000000"/>
          <w:lang w:eastAsia="ru-RU"/>
        </w:rPr>
        <w:t xml:space="preserve"> Если привычная пища </w:t>
      </w:r>
      <w:proofErr w:type="gramStart"/>
      <w:r w:rsidRPr="00634A5D">
        <w:rPr>
          <w:rFonts w:ascii="Arial" w:eastAsia="Times New Roman" w:hAnsi="Arial" w:cs="Arial"/>
          <w:color w:val="000000"/>
          <w:lang w:eastAsia="ru-RU"/>
        </w:rPr>
        <w:t>кажется</w:t>
      </w:r>
      <w:proofErr w:type="gramEnd"/>
      <w:r w:rsidRPr="00634A5D">
        <w:rPr>
          <w:rFonts w:ascii="Arial" w:eastAsia="Times New Roman" w:hAnsi="Arial" w:cs="Arial"/>
          <w:color w:val="000000"/>
          <w:lang w:eastAsia="ru-RU"/>
        </w:rPr>
        <w:t xml:space="preserve"> внезапно пресной или вы вдруг потеряли аппетит (или наоборот, едите гораздо больше обычного) — то это повод проверить, насколько вам подходят подобранные врачом медикаменты. И, что не менее важно, насколько лекарства сочетаются друг с другом.</w:t>
      </w:r>
    </w:p>
    <w:p w:rsidR="00BC4368" w:rsidRPr="00634A5D" w:rsidRDefault="00D301DD" w:rsidP="00D301DD">
      <w:pPr>
        <w:spacing w:after="60" w:line="240" w:lineRule="exact"/>
        <w:jc w:val="center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80008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23495</wp:posOffset>
            </wp:positionV>
            <wp:extent cx="1187450" cy="753745"/>
            <wp:effectExtent l="19050" t="0" r="0" b="0"/>
            <wp:wrapSquare wrapText="bothSides"/>
            <wp:docPr id="8" name="Рисунок 17" descr="https://34poliklinika.by/files/00150/obj/120/221313/img/620x393_1_2d1e6c88e999e0ab2db97050e22f62de@800x507_0x59f91261_1614116221139418685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34poliklinika.by/files/00150/obj/120/221313/img/620x393_1_2d1e6c88e999e0ab2db97050e22f62de@800x507_0x59f91261_16141162211394186856_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4368" w:rsidRPr="00634A5D">
        <w:rPr>
          <w:rFonts w:ascii="Arial" w:eastAsia="Times New Roman" w:hAnsi="Arial" w:cs="Arial"/>
          <w:b/>
          <w:bCs/>
          <w:color w:val="800080"/>
          <w:lang w:eastAsia="ru-RU"/>
        </w:rPr>
        <w:t>ВОДА</w:t>
      </w:r>
    </w:p>
    <w:p w:rsidR="00BC4368" w:rsidRPr="00634A5D" w:rsidRDefault="00BC4368" w:rsidP="00D301DD">
      <w:pPr>
        <w:spacing w:after="60" w:line="240" w:lineRule="exact"/>
        <w:jc w:val="both"/>
        <w:rPr>
          <w:rFonts w:ascii="Arial" w:eastAsia="Times New Roman" w:hAnsi="Arial" w:cs="Arial"/>
          <w:color w:val="333333"/>
          <w:lang w:eastAsia="ru-RU"/>
        </w:rPr>
      </w:pPr>
      <w:r w:rsidRPr="00634A5D">
        <w:rPr>
          <w:rFonts w:ascii="Arial" w:eastAsia="Times New Roman" w:hAnsi="Arial" w:cs="Arial"/>
          <w:color w:val="000000"/>
          <w:lang w:eastAsia="ru-RU"/>
        </w:rPr>
        <w:t>Количество жидкости в рационе пожилых и старых людей должно соответствовать  физиологической потребности – </w:t>
      </w:r>
      <w:r w:rsidRPr="00634A5D">
        <w:rPr>
          <w:rFonts w:ascii="Arial" w:eastAsia="Times New Roman" w:hAnsi="Arial" w:cs="Arial"/>
          <w:b/>
          <w:bCs/>
          <w:i/>
          <w:iCs/>
          <w:color w:val="800080"/>
          <w:u w:val="single"/>
          <w:lang w:eastAsia="ru-RU"/>
        </w:rPr>
        <w:t>1,5 литра в день</w:t>
      </w:r>
      <w:r w:rsidRPr="00634A5D">
        <w:rPr>
          <w:rFonts w:ascii="Arial" w:eastAsia="Times New Roman" w:hAnsi="Arial" w:cs="Arial"/>
          <w:color w:val="800080"/>
          <w:lang w:eastAsia="ru-RU"/>
        </w:rPr>
        <w:t>.</w:t>
      </w:r>
      <w:r w:rsidRPr="00634A5D">
        <w:rPr>
          <w:rFonts w:ascii="Arial" w:eastAsia="Times New Roman" w:hAnsi="Arial" w:cs="Arial"/>
          <w:color w:val="000000"/>
          <w:lang w:eastAsia="ru-RU"/>
        </w:rPr>
        <w:t xml:space="preserve"> Около 40% ежедневной потребности организма в воде удовлетворяется с пищей, остальное следует принимать  в виде различных напитков (вода, сок, компот, отвар </w:t>
      </w:r>
      <w:r w:rsidRPr="00634A5D">
        <w:rPr>
          <w:rFonts w:ascii="Arial" w:eastAsia="Times New Roman" w:hAnsi="Arial" w:cs="Arial"/>
          <w:color w:val="000000"/>
          <w:lang w:eastAsia="ru-RU"/>
        </w:rPr>
        <w:lastRenderedPageBreak/>
        <w:t>шиповника, слабый чай с молоком и лимоном). </w:t>
      </w:r>
      <w:r w:rsidRPr="00634A5D">
        <w:rPr>
          <w:rFonts w:ascii="Arial" w:eastAsia="Times New Roman" w:hAnsi="Arial" w:cs="Arial"/>
          <w:i/>
          <w:iCs/>
          <w:color w:val="800080"/>
          <w:u w:val="single"/>
          <w:lang w:eastAsia="ru-RU"/>
        </w:rPr>
        <w:t>Ограничение жидкости у пожилых людей производится только по показаниям</w:t>
      </w:r>
      <w:r w:rsidRPr="00634A5D">
        <w:rPr>
          <w:rFonts w:ascii="Arial" w:eastAsia="Times New Roman" w:hAnsi="Arial" w:cs="Arial"/>
          <w:color w:val="000000"/>
          <w:lang w:eastAsia="ru-RU"/>
        </w:rPr>
        <w:t>. Целесообразно избегать крепкого кофе и чая.</w:t>
      </w:r>
    </w:p>
    <w:p w:rsidR="00605B9B" w:rsidRPr="00634A5D" w:rsidRDefault="00BC4368" w:rsidP="00D301DD">
      <w:pPr>
        <w:spacing w:after="60" w:line="240" w:lineRule="exact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634A5D">
        <w:rPr>
          <w:rFonts w:ascii="Arial" w:eastAsia="Times New Roman" w:hAnsi="Arial" w:cs="Arial"/>
          <w:color w:val="000000"/>
          <w:lang w:eastAsia="ru-RU"/>
        </w:rPr>
        <w:t>Потребление недостаточного количества жидкости приводит к тому, что её не хватает для полноценного выведения продуктов обмена веществ из организма, моча становится более концентрированной, и её меньше, чем нужно. Так  же с нехваткой жидкости</w:t>
      </w:r>
      <w:r w:rsidR="00605B9B" w:rsidRPr="00634A5D">
        <w:rPr>
          <w:rFonts w:ascii="Arial" w:eastAsia="Times New Roman" w:hAnsi="Arial" w:cs="Arial"/>
          <w:color w:val="000000"/>
          <w:lang w:eastAsia="ru-RU"/>
        </w:rPr>
        <w:t xml:space="preserve"> в организме связаны и запоры (</w:t>
      </w:r>
      <w:r w:rsidRPr="00634A5D">
        <w:rPr>
          <w:rFonts w:ascii="Arial" w:eastAsia="Times New Roman" w:hAnsi="Arial" w:cs="Arial"/>
          <w:color w:val="000000"/>
          <w:lang w:eastAsia="ru-RU"/>
        </w:rPr>
        <w:t>с возрастом уменьшается количество слизи в толстом кишечнике, а также обезвоживание организма).</w:t>
      </w:r>
      <w:r w:rsidR="00605B9B" w:rsidRPr="00634A5D">
        <w:rPr>
          <w:rFonts w:ascii="Arial" w:eastAsia="Times New Roman" w:hAnsi="Arial" w:cs="Arial"/>
          <w:color w:val="333333"/>
          <w:lang w:eastAsia="ru-RU"/>
        </w:rPr>
        <w:t> </w:t>
      </w:r>
    </w:p>
    <w:p w:rsidR="00605B9B" w:rsidRPr="00634A5D" w:rsidRDefault="00FD7173" w:rsidP="00D301DD">
      <w:pPr>
        <w:spacing w:after="60" w:line="240" w:lineRule="exact"/>
        <w:jc w:val="center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80008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86360</wp:posOffset>
            </wp:positionV>
            <wp:extent cx="1715135" cy="979805"/>
            <wp:effectExtent l="19050" t="0" r="0" b="0"/>
            <wp:wrapSquare wrapText="bothSides"/>
            <wp:docPr id="9" name="Рисунок 15" descr="https://34poliklinika.by/files/00150/obj/120/221313/img/zagruzheno(15)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34poliklinika.by/files/00150/obj/120/221313/img/zagruzheno(15)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5B9B" w:rsidRPr="00634A5D">
        <w:rPr>
          <w:rFonts w:ascii="Arial" w:eastAsia="Times New Roman" w:hAnsi="Arial" w:cs="Arial"/>
          <w:b/>
          <w:bCs/>
          <w:color w:val="800080"/>
          <w:lang w:eastAsia="ru-RU"/>
        </w:rPr>
        <w:t>РЫБА и РЫБНЫЕ ПРОДУКТЫ</w:t>
      </w:r>
    </w:p>
    <w:p w:rsidR="00605B9B" w:rsidRPr="00634A5D" w:rsidRDefault="00605B9B" w:rsidP="00D301DD">
      <w:pPr>
        <w:spacing w:after="60" w:line="240" w:lineRule="exact"/>
        <w:jc w:val="both"/>
        <w:rPr>
          <w:rFonts w:ascii="Arial" w:eastAsia="Times New Roman" w:hAnsi="Arial" w:cs="Arial"/>
          <w:color w:val="333333"/>
          <w:lang w:eastAsia="ru-RU"/>
        </w:rPr>
      </w:pPr>
      <w:r w:rsidRPr="00634A5D">
        <w:rPr>
          <w:rFonts w:ascii="Arial" w:eastAsia="Times New Roman" w:hAnsi="Arial" w:cs="Arial"/>
          <w:i/>
          <w:iCs/>
          <w:color w:val="800080"/>
          <w:lang w:eastAsia="ru-RU"/>
        </w:rPr>
        <w:t>Самый лучший белок – не мясной, а белок из морепродуктов</w:t>
      </w:r>
      <w:r w:rsidRPr="00634A5D">
        <w:rPr>
          <w:rFonts w:ascii="Arial" w:eastAsia="Times New Roman" w:hAnsi="Arial" w:cs="Arial"/>
          <w:color w:val="000000"/>
          <w:lang w:eastAsia="ru-RU"/>
        </w:rPr>
        <w:t>. Он в разы лучше усваивается  и в разы полезней.  Полезна морская рыба, например треска, камбала, морской окунь, так как в них содержится йод, играющий определенную роль в предупреждении и лечении атеросклероза. В пищевом рационе желательно чередовать мясо и рыбу.</w:t>
      </w:r>
    </w:p>
    <w:p w:rsidR="00605B9B" w:rsidRPr="00634A5D" w:rsidRDefault="00605B9B" w:rsidP="00D301DD">
      <w:pPr>
        <w:spacing w:after="60" w:line="240" w:lineRule="exact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634A5D">
        <w:rPr>
          <w:rFonts w:ascii="Arial" w:eastAsia="Times New Roman" w:hAnsi="Arial" w:cs="Arial"/>
          <w:color w:val="000000"/>
          <w:lang w:eastAsia="ru-RU"/>
        </w:rPr>
        <w:t>При приготовлении пищи избегайте жарить на масле, чаще варите, тушите, запекайте. Используйте посуду со специальным покрытием, не требующим добавления жира при приготовлении пищи.</w:t>
      </w:r>
    </w:p>
    <w:p w:rsidR="00BC4368" w:rsidRPr="00634A5D" w:rsidRDefault="00FD7173" w:rsidP="00D301DD">
      <w:pPr>
        <w:spacing w:after="60" w:line="240" w:lineRule="exact"/>
        <w:jc w:val="center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69215</wp:posOffset>
            </wp:positionV>
            <wp:extent cx="1688465" cy="1027430"/>
            <wp:effectExtent l="19050" t="0" r="6985" b="0"/>
            <wp:wrapSquare wrapText="bothSides"/>
            <wp:docPr id="16" name="Рисунок 16" descr="https://34poliklinika.by/files/00150/obj/120/221313/img/mea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34poliklinika.by/files/00150/obj/120/221313/img/meat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4368" w:rsidRPr="00634A5D">
        <w:rPr>
          <w:rFonts w:ascii="Arial" w:eastAsia="Times New Roman" w:hAnsi="Arial" w:cs="Arial"/>
          <w:b/>
          <w:bCs/>
          <w:color w:val="800080"/>
          <w:lang w:eastAsia="ru-RU"/>
        </w:rPr>
        <w:t>МЯСО и МЯСОПРОДУКТЫ</w:t>
      </w:r>
    </w:p>
    <w:p w:rsidR="00BC4368" w:rsidRPr="00634A5D" w:rsidRDefault="00BC4368" w:rsidP="00D301DD">
      <w:pPr>
        <w:spacing w:after="60" w:line="240" w:lineRule="exact"/>
        <w:jc w:val="both"/>
        <w:rPr>
          <w:rFonts w:ascii="Arial" w:eastAsia="Times New Roman" w:hAnsi="Arial" w:cs="Arial"/>
          <w:color w:val="333333"/>
          <w:lang w:eastAsia="ru-RU"/>
        </w:rPr>
      </w:pPr>
      <w:r w:rsidRPr="00634A5D">
        <w:rPr>
          <w:rFonts w:ascii="Arial" w:eastAsia="Times New Roman" w:hAnsi="Arial" w:cs="Arial"/>
          <w:color w:val="000000"/>
          <w:lang w:eastAsia="ru-RU"/>
        </w:rPr>
        <w:t>В пожилом возрасте формирование тканей в организме закончено, и поэтому потребности организма в белке, намного меньше, чем в молодости. Также в пожилом возрасте интенсивность физической нагрузки уменьшается. И в этом случае норму белка в организме нужно понижать.</w:t>
      </w:r>
    </w:p>
    <w:p w:rsidR="00BC4368" w:rsidRDefault="00BC4368" w:rsidP="00D301DD">
      <w:pPr>
        <w:spacing w:after="60" w:line="240" w:lineRule="exac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34A5D">
        <w:rPr>
          <w:rFonts w:ascii="Arial" w:eastAsia="Times New Roman" w:hAnsi="Arial" w:cs="Arial"/>
          <w:i/>
          <w:iCs/>
          <w:color w:val="800080"/>
          <w:lang w:eastAsia="ru-RU"/>
        </w:rPr>
        <w:t>В рационе питания 55% от общего количества белков должны составлять животные белки</w:t>
      </w:r>
      <w:r w:rsidRPr="00634A5D">
        <w:rPr>
          <w:rFonts w:ascii="Arial" w:eastAsia="Times New Roman" w:hAnsi="Arial" w:cs="Arial"/>
          <w:color w:val="000000"/>
          <w:lang w:eastAsia="ru-RU"/>
        </w:rPr>
        <w:t>. Старайтесь, есть меньше сосисок, колбасы, бекона. Отдавайте предпочтение белому мясу курицы или индейки. Употреблять мясо нужно 2 раза в неделю  максимум. Притом супы на мясном бульоне лишь 1 раз в неделю.  Ограничьте употребление субпродуктов.</w:t>
      </w:r>
    </w:p>
    <w:p w:rsidR="00D301DD" w:rsidRPr="00634A5D" w:rsidRDefault="00D301DD" w:rsidP="00D301DD">
      <w:pPr>
        <w:spacing w:after="60" w:line="240" w:lineRule="exact"/>
        <w:jc w:val="center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80008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94615</wp:posOffset>
            </wp:positionV>
            <wp:extent cx="1708150" cy="810260"/>
            <wp:effectExtent l="19050" t="0" r="6350" b="0"/>
            <wp:wrapSquare wrapText="bothSides"/>
            <wp:docPr id="12" name="Рисунок 14" descr="https://34poliklinika.by/files/00150/obj/120/221313/img/molokoprodukty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34poliklinika.by/files/00150/obj/120/221313/img/molokoprodukty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4A5D">
        <w:rPr>
          <w:rFonts w:ascii="Arial" w:eastAsia="Times New Roman" w:hAnsi="Arial" w:cs="Arial"/>
          <w:b/>
          <w:bCs/>
          <w:color w:val="800080"/>
          <w:lang w:eastAsia="ru-RU"/>
        </w:rPr>
        <w:t>МОЛОЧНЫЕ ПРОДУКТЫ</w:t>
      </w:r>
    </w:p>
    <w:p w:rsidR="00D301DD" w:rsidRPr="00D301DD" w:rsidRDefault="00D301DD" w:rsidP="00D301DD">
      <w:pPr>
        <w:spacing w:after="60" w:line="240" w:lineRule="exac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34A5D">
        <w:rPr>
          <w:rFonts w:ascii="Arial" w:eastAsia="Times New Roman" w:hAnsi="Arial" w:cs="Arial"/>
          <w:color w:val="000000"/>
          <w:lang w:eastAsia="ru-RU"/>
        </w:rPr>
        <w:t>Молоко и молочные продукты занимают важное место в рационе питания человека. </w:t>
      </w:r>
      <w:r w:rsidRPr="00634A5D">
        <w:rPr>
          <w:rFonts w:ascii="Arial" w:eastAsia="Times New Roman" w:hAnsi="Arial" w:cs="Arial"/>
          <w:i/>
          <w:iCs/>
          <w:color w:val="800080"/>
          <w:lang w:eastAsia="ru-RU"/>
        </w:rPr>
        <w:t xml:space="preserve">Знаменитый Авиценна, живший </w:t>
      </w:r>
      <w:proofErr w:type="gramStart"/>
      <w:r w:rsidRPr="00634A5D">
        <w:rPr>
          <w:rFonts w:ascii="Arial" w:eastAsia="Times New Roman" w:hAnsi="Arial" w:cs="Arial"/>
          <w:i/>
          <w:iCs/>
          <w:color w:val="800080"/>
          <w:lang w:eastAsia="ru-RU"/>
        </w:rPr>
        <w:t>более тысячи лет назад, считал</w:t>
      </w:r>
      <w:proofErr w:type="gramEnd"/>
      <w:r w:rsidRPr="00634A5D">
        <w:rPr>
          <w:rFonts w:ascii="Arial" w:eastAsia="Times New Roman" w:hAnsi="Arial" w:cs="Arial"/>
          <w:i/>
          <w:iCs/>
          <w:color w:val="800080"/>
          <w:lang w:eastAsia="ru-RU"/>
        </w:rPr>
        <w:t xml:space="preserve"> молочные продукты лучшей пищей для людей пожилого возраста</w:t>
      </w:r>
      <w:r w:rsidRPr="00634A5D">
        <w:rPr>
          <w:rFonts w:ascii="Arial" w:eastAsia="Times New Roman" w:hAnsi="Arial" w:cs="Arial"/>
          <w:color w:val="800080"/>
          <w:lang w:eastAsia="ru-RU"/>
        </w:rPr>
        <w:t>.</w:t>
      </w:r>
    </w:p>
    <w:sectPr w:rsidR="00D301DD" w:rsidRPr="00D301DD" w:rsidSect="00D301DD">
      <w:pgSz w:w="16838" w:h="11906" w:orient="landscape"/>
      <w:pgMar w:top="709" w:right="536" w:bottom="568" w:left="709" w:header="709" w:footer="709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3E3"/>
    <w:multiLevelType w:val="multilevel"/>
    <w:tmpl w:val="EB18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0B2164"/>
    <w:multiLevelType w:val="multilevel"/>
    <w:tmpl w:val="5534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B42A2"/>
    <w:multiLevelType w:val="multilevel"/>
    <w:tmpl w:val="0D22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50DFE"/>
    <w:multiLevelType w:val="multilevel"/>
    <w:tmpl w:val="0AD8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84A3D"/>
    <w:multiLevelType w:val="multilevel"/>
    <w:tmpl w:val="AD1E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C548E"/>
    <w:multiLevelType w:val="multilevel"/>
    <w:tmpl w:val="12CA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E620A"/>
    <w:multiLevelType w:val="multilevel"/>
    <w:tmpl w:val="EFFE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F7081B"/>
    <w:multiLevelType w:val="multilevel"/>
    <w:tmpl w:val="3244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ED23C3"/>
    <w:multiLevelType w:val="multilevel"/>
    <w:tmpl w:val="6216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DE3D94"/>
    <w:rsid w:val="00157205"/>
    <w:rsid w:val="00234EEB"/>
    <w:rsid w:val="003E0F62"/>
    <w:rsid w:val="00454A2E"/>
    <w:rsid w:val="00532B8F"/>
    <w:rsid w:val="00605B9B"/>
    <w:rsid w:val="00634A5D"/>
    <w:rsid w:val="006B4D28"/>
    <w:rsid w:val="006E3ACF"/>
    <w:rsid w:val="008C234C"/>
    <w:rsid w:val="009019AD"/>
    <w:rsid w:val="009E5F1C"/>
    <w:rsid w:val="00B22919"/>
    <w:rsid w:val="00BC4368"/>
    <w:rsid w:val="00D301DD"/>
    <w:rsid w:val="00DE3D94"/>
    <w:rsid w:val="00E12C2B"/>
    <w:rsid w:val="00E47DD2"/>
    <w:rsid w:val="00FD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8F"/>
  </w:style>
  <w:style w:type="paragraph" w:styleId="2">
    <w:name w:val="heading 2"/>
    <w:basedOn w:val="a"/>
    <w:link w:val="20"/>
    <w:uiPriority w:val="9"/>
    <w:qFormat/>
    <w:rsid w:val="00DE3D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D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D94"/>
    <w:rPr>
      <w:b/>
      <w:bCs/>
    </w:rPr>
  </w:style>
  <w:style w:type="character" w:styleId="a5">
    <w:name w:val="Emphasis"/>
    <w:basedOn w:val="a0"/>
    <w:uiPriority w:val="20"/>
    <w:qFormat/>
    <w:rsid w:val="00BC43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368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E47DD2"/>
    <w:pPr>
      <w:spacing w:after="0" w:line="240" w:lineRule="auto"/>
    </w:pPr>
    <w:rPr>
      <w:rFonts w:ascii="Franklin Gothic Book" w:eastAsia="Times New Roman" w:hAnsi="Franklin Gothic Book" w:cs="Times New Roman"/>
      <w:b/>
      <w:bCs/>
      <w:color w:val="000000"/>
      <w:kern w:val="28"/>
      <w:lang w:eastAsia="ru-RU"/>
    </w:rPr>
  </w:style>
  <w:style w:type="paragraph" w:customStyle="1" w:styleId="msoaddress">
    <w:name w:val="msoaddress"/>
    <w:rsid w:val="00E47DD2"/>
    <w:pPr>
      <w:spacing w:after="0" w:line="240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2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2022-10-03T11:51:00Z</cp:lastPrinted>
  <dcterms:created xsi:type="dcterms:W3CDTF">2022-10-03T11:41:00Z</dcterms:created>
  <dcterms:modified xsi:type="dcterms:W3CDTF">2022-10-03T11:51:00Z</dcterms:modified>
</cp:coreProperties>
</file>